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C3" w:rsidRPr="00FB6C36" w:rsidRDefault="00383695" w:rsidP="001B4532">
      <w:pPr>
        <w:kinsoku w:val="0"/>
        <w:overflowPunct w:val="0"/>
        <w:jc w:val="center"/>
        <w:rPr>
          <w:kern w:val="0"/>
          <w:szCs w:val="21"/>
        </w:rPr>
      </w:pPr>
      <w:r>
        <w:rPr>
          <w:rFonts w:hint="eastAsia"/>
          <w:kern w:val="0"/>
          <w:szCs w:val="21"/>
        </w:rPr>
        <w:t>令和２</w:t>
      </w:r>
      <w:r w:rsidR="00C21FAA" w:rsidRPr="00FB6C36">
        <w:rPr>
          <w:rFonts w:hint="eastAsia"/>
          <w:kern w:val="0"/>
          <w:szCs w:val="21"/>
        </w:rPr>
        <w:t>年度</w:t>
      </w:r>
      <w:r w:rsidR="00FB6C36" w:rsidRPr="00FB6C36">
        <w:rPr>
          <w:rFonts w:hint="eastAsia"/>
          <w:kern w:val="0"/>
          <w:szCs w:val="21"/>
        </w:rPr>
        <w:t>九十九里町</w:t>
      </w:r>
      <w:r w:rsidR="001B4532" w:rsidRPr="00FB6C36">
        <w:rPr>
          <w:rFonts w:hint="eastAsia"/>
          <w:kern w:val="0"/>
          <w:szCs w:val="21"/>
        </w:rPr>
        <w:t>障害者</w:t>
      </w:r>
      <w:r w:rsidR="00FB6C36" w:rsidRPr="00FB6C36">
        <w:rPr>
          <w:rFonts w:hint="eastAsia"/>
          <w:kern w:val="0"/>
          <w:szCs w:val="21"/>
        </w:rPr>
        <w:t>施設等からの物品等の調達</w:t>
      </w:r>
      <w:r w:rsidR="004B7E03">
        <w:rPr>
          <w:rFonts w:hint="eastAsia"/>
          <w:kern w:val="0"/>
          <w:szCs w:val="21"/>
        </w:rPr>
        <w:t>の推進に</w:t>
      </w:r>
      <w:r w:rsidR="00FB6C36" w:rsidRPr="00FB6C36">
        <w:rPr>
          <w:rFonts w:hint="eastAsia"/>
          <w:kern w:val="0"/>
          <w:szCs w:val="21"/>
        </w:rPr>
        <w:t>関する方針</w:t>
      </w:r>
    </w:p>
    <w:p w:rsidR="001B4532" w:rsidRPr="00FB6C36" w:rsidRDefault="001B4532" w:rsidP="001B4532">
      <w:pPr>
        <w:kinsoku w:val="0"/>
        <w:overflowPunct w:val="0"/>
        <w:rPr>
          <w:kern w:val="0"/>
          <w:szCs w:val="21"/>
        </w:rPr>
      </w:pPr>
    </w:p>
    <w:p w:rsidR="001B4532" w:rsidRPr="00FB6C36" w:rsidRDefault="00BA011B" w:rsidP="001B4532">
      <w:pPr>
        <w:kinsoku w:val="0"/>
        <w:overflowPunct w:val="0"/>
        <w:rPr>
          <w:kern w:val="0"/>
          <w:szCs w:val="21"/>
        </w:rPr>
      </w:pPr>
      <w:r>
        <w:rPr>
          <w:rFonts w:hint="eastAsia"/>
          <w:kern w:val="0"/>
          <w:szCs w:val="21"/>
        </w:rPr>
        <w:t xml:space="preserve">　　　　　　　　　　　　　　　　　　　　　　　　　　　　</w:t>
      </w:r>
      <w:r w:rsidR="004F2EA5" w:rsidRPr="00FB6C36">
        <w:rPr>
          <w:rFonts w:hint="eastAsia"/>
          <w:kern w:val="0"/>
          <w:szCs w:val="21"/>
        </w:rPr>
        <w:t xml:space="preserve"> </w:t>
      </w:r>
      <w:r w:rsidR="00681E91">
        <w:rPr>
          <w:rFonts w:hint="eastAsia"/>
          <w:kern w:val="0"/>
          <w:szCs w:val="21"/>
        </w:rPr>
        <w:t xml:space="preserve">　</w:t>
      </w:r>
      <w:r w:rsidR="00383695">
        <w:rPr>
          <w:rFonts w:hint="eastAsia"/>
          <w:kern w:val="0"/>
          <w:szCs w:val="21"/>
        </w:rPr>
        <w:t>令和２</w:t>
      </w:r>
      <w:r w:rsidR="001B4532" w:rsidRPr="00FB6C36">
        <w:rPr>
          <w:rFonts w:hint="eastAsia"/>
          <w:kern w:val="0"/>
          <w:szCs w:val="21"/>
        </w:rPr>
        <w:t>年</w:t>
      </w:r>
      <w:r w:rsidR="00EB040B">
        <w:rPr>
          <w:rFonts w:hint="eastAsia"/>
          <w:kern w:val="0"/>
          <w:szCs w:val="21"/>
        </w:rPr>
        <w:t>４</w:t>
      </w:r>
      <w:r w:rsidR="001B4532" w:rsidRPr="00FB6C36">
        <w:rPr>
          <w:rFonts w:hint="eastAsia"/>
          <w:kern w:val="0"/>
          <w:szCs w:val="21"/>
        </w:rPr>
        <w:t>月制定</w:t>
      </w:r>
    </w:p>
    <w:p w:rsidR="001B4532" w:rsidRPr="00FB6C36" w:rsidRDefault="001B4532" w:rsidP="001B4532">
      <w:pPr>
        <w:kinsoku w:val="0"/>
        <w:overflowPunct w:val="0"/>
        <w:rPr>
          <w:kern w:val="0"/>
          <w:szCs w:val="21"/>
        </w:rPr>
      </w:pPr>
    </w:p>
    <w:p w:rsidR="001B4532" w:rsidRPr="00FB6C36" w:rsidRDefault="001B4532" w:rsidP="001B4532">
      <w:pPr>
        <w:kinsoku w:val="0"/>
        <w:overflowPunct w:val="0"/>
        <w:rPr>
          <w:kern w:val="0"/>
          <w:szCs w:val="21"/>
        </w:rPr>
      </w:pPr>
      <w:r w:rsidRPr="00FB6C36">
        <w:rPr>
          <w:rFonts w:hint="eastAsia"/>
          <w:kern w:val="0"/>
          <w:szCs w:val="21"/>
        </w:rPr>
        <w:t xml:space="preserve">１　</w:t>
      </w:r>
      <w:r w:rsidR="004B7E03">
        <w:rPr>
          <w:rFonts w:hint="eastAsia"/>
          <w:kern w:val="0"/>
          <w:szCs w:val="21"/>
        </w:rPr>
        <w:t>目的</w:t>
      </w:r>
    </w:p>
    <w:p w:rsidR="001B4532" w:rsidRPr="00FB6C36" w:rsidRDefault="001B4532" w:rsidP="00A61BBA">
      <w:pPr>
        <w:kinsoku w:val="0"/>
        <w:overflowPunct w:val="0"/>
        <w:ind w:left="232" w:hangingChars="100" w:hanging="232"/>
        <w:rPr>
          <w:kern w:val="0"/>
          <w:szCs w:val="21"/>
        </w:rPr>
      </w:pPr>
      <w:r w:rsidRPr="00FB6C36">
        <w:rPr>
          <w:rFonts w:hint="eastAsia"/>
          <w:kern w:val="0"/>
          <w:szCs w:val="21"/>
        </w:rPr>
        <w:t xml:space="preserve">　　障害者就労施設等の</w:t>
      </w:r>
      <w:r w:rsidR="002A6F9F">
        <w:rPr>
          <w:rFonts w:hint="eastAsia"/>
          <w:kern w:val="0"/>
          <w:szCs w:val="21"/>
        </w:rPr>
        <w:t>受注</w:t>
      </w:r>
      <w:r w:rsidRPr="00FB6C36">
        <w:rPr>
          <w:rFonts w:hint="eastAsia"/>
          <w:kern w:val="0"/>
          <w:szCs w:val="21"/>
        </w:rPr>
        <w:t>の</w:t>
      </w:r>
      <w:r w:rsidR="002A6F9F">
        <w:rPr>
          <w:rFonts w:hint="eastAsia"/>
          <w:kern w:val="0"/>
          <w:szCs w:val="21"/>
        </w:rPr>
        <w:t>機会を確保するため、国等による障害者就労施設等からの物品</w:t>
      </w:r>
      <w:r w:rsidR="00BA02FB">
        <w:rPr>
          <w:rFonts w:hint="eastAsia"/>
          <w:kern w:val="0"/>
          <w:szCs w:val="21"/>
        </w:rPr>
        <w:t>等</w:t>
      </w:r>
      <w:r w:rsidR="002A6F9F">
        <w:rPr>
          <w:rFonts w:hint="eastAsia"/>
          <w:kern w:val="0"/>
          <w:szCs w:val="21"/>
        </w:rPr>
        <w:t>の</w:t>
      </w:r>
      <w:r w:rsidRPr="00FB6C36">
        <w:rPr>
          <w:rFonts w:hint="eastAsia"/>
          <w:kern w:val="0"/>
          <w:szCs w:val="21"/>
        </w:rPr>
        <w:t>調達の推進</w:t>
      </w:r>
      <w:r w:rsidR="00AB195F">
        <w:rPr>
          <w:rFonts w:hint="eastAsia"/>
          <w:kern w:val="0"/>
          <w:szCs w:val="21"/>
        </w:rPr>
        <w:t>等</w:t>
      </w:r>
      <w:r w:rsidRPr="00FB6C36">
        <w:rPr>
          <w:rFonts w:hint="eastAsia"/>
          <w:kern w:val="0"/>
          <w:szCs w:val="21"/>
        </w:rPr>
        <w:t>に関する法律（平成２４年法律第５０号。以下「法」という。）第９条</w:t>
      </w:r>
      <w:r w:rsidR="002A6F9F">
        <w:rPr>
          <w:rFonts w:hint="eastAsia"/>
          <w:kern w:val="0"/>
          <w:szCs w:val="21"/>
        </w:rPr>
        <w:t>第</w:t>
      </w:r>
      <w:r w:rsidR="002A6F9F">
        <w:rPr>
          <w:rFonts w:hint="eastAsia"/>
          <w:kern w:val="0"/>
          <w:szCs w:val="21"/>
        </w:rPr>
        <w:t>1</w:t>
      </w:r>
      <w:r w:rsidR="002A6F9F">
        <w:rPr>
          <w:rFonts w:hint="eastAsia"/>
          <w:kern w:val="0"/>
          <w:szCs w:val="21"/>
        </w:rPr>
        <w:t>項</w:t>
      </w:r>
      <w:r w:rsidRPr="00FB6C36">
        <w:rPr>
          <w:rFonts w:hint="eastAsia"/>
          <w:kern w:val="0"/>
          <w:szCs w:val="21"/>
        </w:rPr>
        <w:t>の規定に基づき、</w:t>
      </w:r>
      <w:r w:rsidR="00FB6C36">
        <w:rPr>
          <w:rFonts w:hint="eastAsia"/>
          <w:kern w:val="0"/>
          <w:szCs w:val="21"/>
        </w:rPr>
        <w:t>障害者就労施設等</w:t>
      </w:r>
      <w:r w:rsidR="002A6F9F">
        <w:rPr>
          <w:rFonts w:hint="eastAsia"/>
          <w:kern w:val="0"/>
          <w:szCs w:val="21"/>
        </w:rPr>
        <w:t>からの物品等の調達の推進を図るための方針（以下「調達方針」という。）について、必要な事項を定める。</w:t>
      </w:r>
    </w:p>
    <w:p w:rsidR="001B4532" w:rsidRPr="00FB6C36" w:rsidRDefault="001B4532" w:rsidP="001B4532">
      <w:pPr>
        <w:kinsoku w:val="0"/>
        <w:overflowPunct w:val="0"/>
        <w:rPr>
          <w:kern w:val="0"/>
          <w:szCs w:val="21"/>
        </w:rPr>
      </w:pPr>
    </w:p>
    <w:p w:rsidR="001B4532" w:rsidRPr="00FB6C36" w:rsidRDefault="001B4532" w:rsidP="001B4532">
      <w:pPr>
        <w:kinsoku w:val="0"/>
        <w:overflowPunct w:val="0"/>
        <w:rPr>
          <w:kern w:val="0"/>
          <w:szCs w:val="21"/>
        </w:rPr>
      </w:pPr>
      <w:r w:rsidRPr="00FB6C36">
        <w:rPr>
          <w:rFonts w:hint="eastAsia"/>
          <w:kern w:val="0"/>
          <w:szCs w:val="21"/>
        </w:rPr>
        <w:t>２　用語の定義</w:t>
      </w:r>
    </w:p>
    <w:p w:rsidR="001B4532" w:rsidRPr="00FB6C36" w:rsidRDefault="001B4532" w:rsidP="001B4532">
      <w:pPr>
        <w:kinsoku w:val="0"/>
        <w:overflowPunct w:val="0"/>
        <w:rPr>
          <w:kern w:val="0"/>
          <w:szCs w:val="21"/>
        </w:rPr>
      </w:pPr>
      <w:r w:rsidRPr="00FB6C36">
        <w:rPr>
          <w:rFonts w:hint="eastAsia"/>
          <w:kern w:val="0"/>
          <w:szCs w:val="21"/>
        </w:rPr>
        <w:t xml:space="preserve">　　</w:t>
      </w:r>
      <w:r w:rsidR="002014C7">
        <w:rPr>
          <w:rFonts w:hint="eastAsia"/>
          <w:kern w:val="0"/>
          <w:szCs w:val="21"/>
        </w:rPr>
        <w:t>調達</w:t>
      </w:r>
      <w:r w:rsidRPr="00FB6C36">
        <w:rPr>
          <w:rFonts w:hint="eastAsia"/>
          <w:kern w:val="0"/>
          <w:szCs w:val="21"/>
        </w:rPr>
        <w:t>方針にお</w:t>
      </w:r>
      <w:r w:rsidR="002014C7">
        <w:rPr>
          <w:rFonts w:hint="eastAsia"/>
          <w:kern w:val="0"/>
          <w:szCs w:val="21"/>
        </w:rPr>
        <w:t>ける</w:t>
      </w:r>
      <w:r w:rsidRPr="00FB6C36">
        <w:rPr>
          <w:rFonts w:hint="eastAsia"/>
          <w:kern w:val="0"/>
          <w:szCs w:val="21"/>
        </w:rPr>
        <w:t>用語</w:t>
      </w:r>
      <w:r w:rsidR="002014C7">
        <w:rPr>
          <w:rFonts w:hint="eastAsia"/>
          <w:kern w:val="0"/>
          <w:szCs w:val="21"/>
        </w:rPr>
        <w:t>の意義は</w:t>
      </w:r>
      <w:r w:rsidRPr="00FB6C36">
        <w:rPr>
          <w:rFonts w:hint="eastAsia"/>
          <w:kern w:val="0"/>
          <w:szCs w:val="21"/>
        </w:rPr>
        <w:t>、法の例による。</w:t>
      </w:r>
    </w:p>
    <w:p w:rsidR="001B4532" w:rsidRPr="00FB6C36" w:rsidRDefault="001B4532" w:rsidP="001B4532">
      <w:pPr>
        <w:kinsoku w:val="0"/>
        <w:overflowPunct w:val="0"/>
        <w:rPr>
          <w:kern w:val="0"/>
          <w:szCs w:val="21"/>
        </w:rPr>
      </w:pPr>
    </w:p>
    <w:p w:rsidR="001B4532" w:rsidRPr="00FB6C36" w:rsidRDefault="001B4532" w:rsidP="001B4532">
      <w:pPr>
        <w:kinsoku w:val="0"/>
        <w:overflowPunct w:val="0"/>
        <w:rPr>
          <w:kern w:val="0"/>
          <w:szCs w:val="21"/>
        </w:rPr>
      </w:pPr>
      <w:r w:rsidRPr="00FB6C36">
        <w:rPr>
          <w:rFonts w:hint="eastAsia"/>
          <w:kern w:val="0"/>
          <w:szCs w:val="21"/>
        </w:rPr>
        <w:t>３　適用の範囲</w:t>
      </w:r>
    </w:p>
    <w:p w:rsidR="002014C7" w:rsidRDefault="001B4532" w:rsidP="001B4532">
      <w:pPr>
        <w:kinsoku w:val="0"/>
        <w:overflowPunct w:val="0"/>
        <w:rPr>
          <w:kern w:val="0"/>
          <w:szCs w:val="21"/>
        </w:rPr>
      </w:pPr>
      <w:r w:rsidRPr="00FB6C36">
        <w:rPr>
          <w:rFonts w:hint="eastAsia"/>
          <w:kern w:val="0"/>
          <w:szCs w:val="21"/>
        </w:rPr>
        <w:t xml:space="preserve">　　</w:t>
      </w:r>
      <w:r w:rsidR="002014C7">
        <w:rPr>
          <w:rFonts w:hint="eastAsia"/>
          <w:kern w:val="0"/>
          <w:szCs w:val="21"/>
        </w:rPr>
        <w:t>この調達</w:t>
      </w:r>
      <w:r w:rsidRPr="00FB6C36">
        <w:rPr>
          <w:rFonts w:hint="eastAsia"/>
          <w:kern w:val="0"/>
          <w:szCs w:val="21"/>
        </w:rPr>
        <w:t>方針</w:t>
      </w:r>
      <w:r w:rsidR="002014C7">
        <w:rPr>
          <w:rFonts w:hint="eastAsia"/>
          <w:kern w:val="0"/>
          <w:szCs w:val="21"/>
        </w:rPr>
        <w:t>は、町が発注する物品等の調達に適用する。</w:t>
      </w:r>
    </w:p>
    <w:p w:rsidR="002014C7" w:rsidRDefault="002014C7" w:rsidP="001B4532">
      <w:pPr>
        <w:kinsoku w:val="0"/>
        <w:overflowPunct w:val="0"/>
        <w:rPr>
          <w:kern w:val="0"/>
          <w:szCs w:val="21"/>
        </w:rPr>
      </w:pPr>
    </w:p>
    <w:p w:rsidR="001B4532" w:rsidRDefault="001B4532" w:rsidP="002014C7">
      <w:pPr>
        <w:kinsoku w:val="0"/>
        <w:overflowPunct w:val="0"/>
        <w:rPr>
          <w:kern w:val="0"/>
          <w:szCs w:val="21"/>
        </w:rPr>
      </w:pPr>
      <w:r w:rsidRPr="00FB6C36">
        <w:rPr>
          <w:rFonts w:hint="eastAsia"/>
          <w:kern w:val="0"/>
          <w:szCs w:val="21"/>
        </w:rPr>
        <w:t>４　調達の対象となる障害者就労施設等</w:t>
      </w:r>
    </w:p>
    <w:p w:rsidR="00C3321D" w:rsidRDefault="00C3321D" w:rsidP="0032568F">
      <w:pPr>
        <w:kinsoku w:val="0"/>
        <w:overflowPunct w:val="0"/>
        <w:ind w:left="930" w:hangingChars="400" w:hanging="930"/>
        <w:rPr>
          <w:kern w:val="0"/>
          <w:szCs w:val="21"/>
        </w:rPr>
      </w:pPr>
      <w:r>
        <w:rPr>
          <w:rFonts w:hint="eastAsia"/>
          <w:kern w:val="0"/>
          <w:szCs w:val="21"/>
        </w:rPr>
        <w:t xml:space="preserve">　（１）</w:t>
      </w:r>
      <w:r w:rsidR="0032568F">
        <w:rPr>
          <w:rFonts w:hint="eastAsia"/>
          <w:kern w:val="0"/>
          <w:szCs w:val="21"/>
        </w:rPr>
        <w:t xml:space="preserve">　</w:t>
      </w:r>
      <w:r>
        <w:rPr>
          <w:rFonts w:hint="eastAsia"/>
          <w:kern w:val="0"/>
          <w:szCs w:val="21"/>
        </w:rPr>
        <w:t>障害者の日常生活及び社会生活を総合的に支援するための法律（平成</w:t>
      </w:r>
      <w:r w:rsidR="002014C7">
        <w:rPr>
          <w:rFonts w:hint="eastAsia"/>
          <w:kern w:val="0"/>
          <w:szCs w:val="21"/>
        </w:rPr>
        <w:t>１７</w:t>
      </w:r>
      <w:r>
        <w:rPr>
          <w:rFonts w:hint="eastAsia"/>
          <w:kern w:val="0"/>
          <w:szCs w:val="21"/>
        </w:rPr>
        <w:t>年法律第１２３号</w:t>
      </w:r>
      <w:r w:rsidR="002014C7">
        <w:rPr>
          <w:rFonts w:hint="eastAsia"/>
          <w:kern w:val="0"/>
          <w:szCs w:val="21"/>
        </w:rPr>
        <w:t>）</w:t>
      </w:r>
      <w:r>
        <w:rPr>
          <w:rFonts w:hint="eastAsia"/>
          <w:kern w:val="0"/>
          <w:szCs w:val="21"/>
        </w:rPr>
        <w:t>に</w:t>
      </w:r>
      <w:r w:rsidR="002014C7">
        <w:rPr>
          <w:rFonts w:hint="eastAsia"/>
          <w:kern w:val="0"/>
          <w:szCs w:val="21"/>
        </w:rPr>
        <w:t>規定する</w:t>
      </w:r>
      <w:r>
        <w:rPr>
          <w:rFonts w:hint="eastAsia"/>
          <w:kern w:val="0"/>
          <w:szCs w:val="21"/>
        </w:rPr>
        <w:t>事業所等</w:t>
      </w:r>
    </w:p>
    <w:p w:rsidR="00C3321D" w:rsidRDefault="00C3321D" w:rsidP="00C3321D">
      <w:pPr>
        <w:kinsoku w:val="0"/>
        <w:overflowPunct w:val="0"/>
        <w:ind w:left="697" w:hangingChars="300" w:hanging="697"/>
        <w:rPr>
          <w:kern w:val="0"/>
          <w:szCs w:val="21"/>
        </w:rPr>
      </w:pPr>
      <w:r>
        <w:rPr>
          <w:rFonts w:hint="eastAsia"/>
          <w:kern w:val="0"/>
          <w:szCs w:val="21"/>
        </w:rPr>
        <w:t xml:space="preserve">　　　ア　就労移行支援事業所</w:t>
      </w:r>
    </w:p>
    <w:p w:rsidR="00C3321D" w:rsidRDefault="00C3321D" w:rsidP="00C3321D">
      <w:pPr>
        <w:kinsoku w:val="0"/>
        <w:overflowPunct w:val="0"/>
        <w:ind w:left="697" w:hangingChars="300" w:hanging="697"/>
        <w:rPr>
          <w:kern w:val="0"/>
          <w:szCs w:val="21"/>
        </w:rPr>
      </w:pPr>
      <w:r>
        <w:rPr>
          <w:rFonts w:hint="eastAsia"/>
          <w:kern w:val="0"/>
          <w:szCs w:val="21"/>
        </w:rPr>
        <w:t xml:space="preserve">　　　イ　就労継続支援事業所（Ａ型・Ｂ型）</w:t>
      </w:r>
    </w:p>
    <w:p w:rsidR="00C3321D" w:rsidRDefault="00C3321D" w:rsidP="00C3321D">
      <w:pPr>
        <w:kinsoku w:val="0"/>
        <w:overflowPunct w:val="0"/>
        <w:ind w:left="697" w:hangingChars="300" w:hanging="697"/>
        <w:rPr>
          <w:kern w:val="0"/>
          <w:szCs w:val="21"/>
        </w:rPr>
      </w:pPr>
      <w:r>
        <w:rPr>
          <w:rFonts w:hint="eastAsia"/>
          <w:kern w:val="0"/>
          <w:szCs w:val="21"/>
        </w:rPr>
        <w:t xml:space="preserve">　　　ウ　生活介護事業所</w:t>
      </w:r>
    </w:p>
    <w:p w:rsidR="00C3321D" w:rsidRDefault="00C3321D" w:rsidP="00C3321D">
      <w:pPr>
        <w:kinsoku w:val="0"/>
        <w:overflowPunct w:val="0"/>
        <w:ind w:left="697" w:hangingChars="300" w:hanging="697"/>
        <w:rPr>
          <w:kern w:val="0"/>
          <w:szCs w:val="21"/>
        </w:rPr>
      </w:pPr>
      <w:r>
        <w:rPr>
          <w:rFonts w:hint="eastAsia"/>
          <w:kern w:val="0"/>
          <w:szCs w:val="21"/>
        </w:rPr>
        <w:t xml:space="preserve">　　　エ　障害者支援施設（生活介護、就労移行支援、就労継続支援を行う入所施設）</w:t>
      </w:r>
    </w:p>
    <w:p w:rsidR="00C3321D" w:rsidRDefault="00C3321D" w:rsidP="00C3321D">
      <w:pPr>
        <w:kinsoku w:val="0"/>
        <w:overflowPunct w:val="0"/>
        <w:ind w:left="697" w:hangingChars="300" w:hanging="697"/>
        <w:rPr>
          <w:kern w:val="0"/>
          <w:szCs w:val="21"/>
        </w:rPr>
      </w:pPr>
      <w:r>
        <w:rPr>
          <w:rFonts w:hint="eastAsia"/>
          <w:kern w:val="0"/>
          <w:szCs w:val="21"/>
        </w:rPr>
        <w:t xml:space="preserve">　　　オ　地域活動支援センター　</w:t>
      </w:r>
    </w:p>
    <w:p w:rsidR="002014C7" w:rsidRDefault="0032568F" w:rsidP="002014C7">
      <w:pPr>
        <w:kinsoku w:val="0"/>
        <w:overflowPunct w:val="0"/>
        <w:ind w:left="930" w:hangingChars="400" w:hanging="930"/>
        <w:rPr>
          <w:kern w:val="0"/>
          <w:szCs w:val="21"/>
        </w:rPr>
      </w:pPr>
      <w:r>
        <w:rPr>
          <w:rFonts w:hint="eastAsia"/>
          <w:kern w:val="0"/>
          <w:szCs w:val="21"/>
        </w:rPr>
        <w:t xml:space="preserve">　（２）　</w:t>
      </w:r>
      <w:r w:rsidR="002014C7">
        <w:rPr>
          <w:rFonts w:hint="eastAsia"/>
          <w:kern w:val="0"/>
          <w:szCs w:val="21"/>
        </w:rPr>
        <w:t>障害者基本法（昭和４５年法律第８４号）の規定に基づき、国又は地方公共団体から助成</w:t>
      </w:r>
      <w:r w:rsidR="00EC5485">
        <w:rPr>
          <w:rFonts w:hint="eastAsia"/>
          <w:kern w:val="0"/>
          <w:szCs w:val="21"/>
        </w:rPr>
        <w:t>を</w:t>
      </w:r>
      <w:r w:rsidR="002014C7">
        <w:rPr>
          <w:rFonts w:hint="eastAsia"/>
          <w:kern w:val="0"/>
          <w:szCs w:val="21"/>
        </w:rPr>
        <w:t>受けている小規模作業所</w:t>
      </w:r>
    </w:p>
    <w:p w:rsidR="0032568F" w:rsidRDefault="002014C7" w:rsidP="002014C7">
      <w:pPr>
        <w:kinsoku w:val="0"/>
        <w:overflowPunct w:val="0"/>
        <w:ind w:left="930" w:hangingChars="400" w:hanging="930"/>
        <w:rPr>
          <w:kern w:val="0"/>
          <w:szCs w:val="21"/>
        </w:rPr>
      </w:pPr>
      <w:r>
        <w:rPr>
          <w:rFonts w:hint="eastAsia"/>
          <w:kern w:val="0"/>
          <w:szCs w:val="21"/>
        </w:rPr>
        <w:t xml:space="preserve">　（３）</w:t>
      </w:r>
      <w:r w:rsidR="0032568F">
        <w:rPr>
          <w:rFonts w:hint="eastAsia"/>
          <w:kern w:val="0"/>
          <w:szCs w:val="21"/>
        </w:rPr>
        <w:t xml:space="preserve">　国等による障害者就労施設等からの物品等の調達の推進</w:t>
      </w:r>
      <w:r w:rsidR="00EA1A11">
        <w:rPr>
          <w:rFonts w:hint="eastAsia"/>
          <w:kern w:val="0"/>
          <w:szCs w:val="21"/>
        </w:rPr>
        <w:t>等</w:t>
      </w:r>
      <w:r w:rsidR="0032568F">
        <w:rPr>
          <w:rFonts w:hint="eastAsia"/>
          <w:kern w:val="0"/>
          <w:szCs w:val="21"/>
        </w:rPr>
        <w:t>に関する法律施行令（平成２５年政令第２２号）第１条に規定する事業所</w:t>
      </w:r>
    </w:p>
    <w:p w:rsidR="0032568F" w:rsidRDefault="0032568F" w:rsidP="002014C7">
      <w:pPr>
        <w:kinsoku w:val="0"/>
        <w:overflowPunct w:val="0"/>
        <w:ind w:left="930" w:hangingChars="400" w:hanging="930"/>
        <w:rPr>
          <w:kern w:val="0"/>
          <w:szCs w:val="21"/>
        </w:rPr>
      </w:pPr>
      <w:r>
        <w:rPr>
          <w:rFonts w:hint="eastAsia"/>
          <w:kern w:val="0"/>
          <w:szCs w:val="21"/>
        </w:rPr>
        <w:t xml:space="preserve">　　　ア　障害者の雇用の促進等に関する法律（昭和３５年法律第１２３号。以下「障害者雇用促進法」という。）に規定する子会社の事業所（特例子会社）</w:t>
      </w:r>
    </w:p>
    <w:p w:rsidR="009A2866" w:rsidRDefault="0032568F" w:rsidP="002014C7">
      <w:pPr>
        <w:kinsoku w:val="0"/>
        <w:overflowPunct w:val="0"/>
        <w:ind w:left="930" w:hangingChars="400" w:hanging="930"/>
        <w:rPr>
          <w:kern w:val="0"/>
          <w:szCs w:val="21"/>
        </w:rPr>
      </w:pPr>
      <w:r>
        <w:rPr>
          <w:rFonts w:hint="eastAsia"/>
          <w:kern w:val="0"/>
          <w:szCs w:val="21"/>
        </w:rPr>
        <w:t xml:space="preserve">　　　イ　重度障害者多数雇用事業所（</w:t>
      </w:r>
      <w:r w:rsidR="00EA1A11">
        <w:rPr>
          <w:rFonts w:hint="eastAsia"/>
          <w:kern w:val="0"/>
          <w:szCs w:val="21"/>
        </w:rPr>
        <w:t>次</w:t>
      </w:r>
      <w:r>
        <w:rPr>
          <w:rFonts w:hint="eastAsia"/>
          <w:kern w:val="0"/>
          <w:szCs w:val="21"/>
        </w:rPr>
        <w:t>に掲げる要件をすべて満たすもの）</w:t>
      </w:r>
    </w:p>
    <w:p w:rsidR="009A2866" w:rsidRDefault="009A2866" w:rsidP="002014C7">
      <w:pPr>
        <w:kinsoku w:val="0"/>
        <w:overflowPunct w:val="0"/>
        <w:ind w:left="930" w:hangingChars="400" w:hanging="930"/>
        <w:rPr>
          <w:kern w:val="0"/>
          <w:szCs w:val="21"/>
        </w:rPr>
      </w:pPr>
      <w:r>
        <w:rPr>
          <w:rFonts w:hint="eastAsia"/>
          <w:kern w:val="0"/>
          <w:szCs w:val="21"/>
        </w:rPr>
        <w:t xml:space="preserve">　　　　①　障害者の雇用数が５人以上であるもの</w:t>
      </w:r>
    </w:p>
    <w:p w:rsidR="009A2866" w:rsidRDefault="009A2866" w:rsidP="002014C7">
      <w:pPr>
        <w:kinsoku w:val="0"/>
        <w:overflowPunct w:val="0"/>
        <w:ind w:left="930" w:hangingChars="400" w:hanging="930"/>
        <w:rPr>
          <w:kern w:val="0"/>
          <w:szCs w:val="21"/>
        </w:rPr>
      </w:pPr>
      <w:r>
        <w:rPr>
          <w:rFonts w:hint="eastAsia"/>
          <w:kern w:val="0"/>
          <w:szCs w:val="21"/>
        </w:rPr>
        <w:t xml:space="preserve">　　　　②　障害者の割合が従業員の２０％以上を占めるもの</w:t>
      </w:r>
    </w:p>
    <w:p w:rsidR="009A2866" w:rsidRDefault="009A2866" w:rsidP="002014C7">
      <w:pPr>
        <w:kinsoku w:val="0"/>
        <w:overflowPunct w:val="0"/>
        <w:ind w:left="930" w:hangingChars="400" w:hanging="930"/>
        <w:rPr>
          <w:kern w:val="0"/>
          <w:szCs w:val="21"/>
        </w:rPr>
      </w:pPr>
      <w:r>
        <w:rPr>
          <w:rFonts w:hint="eastAsia"/>
          <w:kern w:val="0"/>
          <w:szCs w:val="21"/>
        </w:rPr>
        <w:t xml:space="preserve">　　　　③　雇用障害者に占める重度身体障害者、知的障害者及び精神障害者の割合が</w:t>
      </w:r>
    </w:p>
    <w:p w:rsidR="009A2866" w:rsidRDefault="009A2866" w:rsidP="002014C7">
      <w:pPr>
        <w:kinsoku w:val="0"/>
        <w:overflowPunct w:val="0"/>
        <w:ind w:left="930" w:hangingChars="400" w:hanging="930"/>
        <w:rPr>
          <w:kern w:val="0"/>
          <w:szCs w:val="21"/>
        </w:rPr>
      </w:pPr>
      <w:r>
        <w:rPr>
          <w:rFonts w:hint="eastAsia"/>
          <w:kern w:val="0"/>
          <w:szCs w:val="21"/>
        </w:rPr>
        <w:t xml:space="preserve">　　　　　</w:t>
      </w:r>
      <w:r w:rsidR="00EA1A11">
        <w:rPr>
          <w:rFonts w:hint="eastAsia"/>
          <w:kern w:val="0"/>
          <w:szCs w:val="21"/>
        </w:rPr>
        <w:t>３</w:t>
      </w:r>
      <w:r>
        <w:rPr>
          <w:rFonts w:hint="eastAsia"/>
          <w:kern w:val="0"/>
          <w:szCs w:val="21"/>
        </w:rPr>
        <w:t>０％以上であるもの</w:t>
      </w:r>
    </w:p>
    <w:p w:rsidR="009A2866" w:rsidRDefault="009A2866" w:rsidP="00684723">
      <w:pPr>
        <w:kinsoku w:val="0"/>
        <w:overflowPunct w:val="0"/>
        <w:ind w:left="930" w:hangingChars="400" w:hanging="930"/>
        <w:rPr>
          <w:kern w:val="0"/>
          <w:szCs w:val="21"/>
        </w:rPr>
      </w:pPr>
      <w:r>
        <w:rPr>
          <w:rFonts w:hint="eastAsia"/>
          <w:kern w:val="0"/>
          <w:szCs w:val="21"/>
        </w:rPr>
        <w:t xml:space="preserve">　　　　④</w:t>
      </w:r>
      <w:r w:rsidR="0032568F">
        <w:rPr>
          <w:rFonts w:hint="eastAsia"/>
          <w:kern w:val="0"/>
          <w:szCs w:val="21"/>
        </w:rPr>
        <w:t xml:space="preserve">　</w:t>
      </w:r>
      <w:r>
        <w:rPr>
          <w:rFonts w:hint="eastAsia"/>
          <w:kern w:val="0"/>
          <w:szCs w:val="21"/>
        </w:rPr>
        <w:t>障害者雇用促進法に規定する在宅就業者及び在宅就業支援団体</w:t>
      </w:r>
      <w:r w:rsidR="002014C7">
        <w:rPr>
          <w:rFonts w:hint="eastAsia"/>
          <w:kern w:val="0"/>
          <w:szCs w:val="21"/>
        </w:rPr>
        <w:t xml:space="preserve">　</w:t>
      </w:r>
    </w:p>
    <w:p w:rsidR="001B4532" w:rsidRDefault="001B4532" w:rsidP="001B4532">
      <w:pPr>
        <w:kinsoku w:val="0"/>
        <w:overflowPunct w:val="0"/>
        <w:rPr>
          <w:kern w:val="0"/>
          <w:szCs w:val="21"/>
        </w:rPr>
      </w:pPr>
      <w:r w:rsidRPr="00FB6C36">
        <w:rPr>
          <w:rFonts w:hint="eastAsia"/>
          <w:kern w:val="0"/>
          <w:szCs w:val="21"/>
        </w:rPr>
        <w:lastRenderedPageBreak/>
        <w:t xml:space="preserve">５　</w:t>
      </w:r>
      <w:r w:rsidR="00BA011B">
        <w:rPr>
          <w:rFonts w:hint="eastAsia"/>
          <w:kern w:val="0"/>
          <w:szCs w:val="21"/>
        </w:rPr>
        <w:t>調達する</w:t>
      </w:r>
      <w:r w:rsidR="00684723">
        <w:rPr>
          <w:rFonts w:hint="eastAsia"/>
          <w:kern w:val="0"/>
          <w:szCs w:val="21"/>
        </w:rPr>
        <w:t>物品等</w:t>
      </w:r>
    </w:p>
    <w:p w:rsidR="001B4532" w:rsidRPr="00FB6C36" w:rsidRDefault="00684723" w:rsidP="00684723">
      <w:pPr>
        <w:kinsoku w:val="0"/>
        <w:overflowPunct w:val="0"/>
        <w:rPr>
          <w:kern w:val="0"/>
          <w:szCs w:val="21"/>
        </w:rPr>
      </w:pPr>
      <w:r>
        <w:rPr>
          <w:rFonts w:hint="eastAsia"/>
          <w:kern w:val="0"/>
          <w:szCs w:val="21"/>
        </w:rPr>
        <w:t xml:space="preserve">　　特に分野を限定することなく、障害者就労施設が受注することが可能なも</w:t>
      </w:r>
      <w:r w:rsidR="00BA011B">
        <w:rPr>
          <w:rFonts w:hint="eastAsia"/>
          <w:kern w:val="0"/>
          <w:szCs w:val="21"/>
        </w:rPr>
        <w:t>の</w:t>
      </w:r>
      <w:r>
        <w:rPr>
          <w:rFonts w:hint="eastAsia"/>
          <w:kern w:val="0"/>
          <w:szCs w:val="21"/>
        </w:rPr>
        <w:t>とする。</w:t>
      </w:r>
    </w:p>
    <w:p w:rsidR="001B4532" w:rsidRPr="00FB6C36" w:rsidRDefault="001B4532" w:rsidP="001B4532">
      <w:pPr>
        <w:kinsoku w:val="0"/>
        <w:overflowPunct w:val="0"/>
        <w:rPr>
          <w:kern w:val="0"/>
          <w:szCs w:val="21"/>
        </w:rPr>
      </w:pPr>
    </w:p>
    <w:p w:rsidR="001B4532" w:rsidRPr="00FB6C36" w:rsidRDefault="001B4532" w:rsidP="001B4532">
      <w:pPr>
        <w:kinsoku w:val="0"/>
        <w:overflowPunct w:val="0"/>
        <w:rPr>
          <w:kern w:val="0"/>
          <w:szCs w:val="21"/>
        </w:rPr>
      </w:pPr>
      <w:r w:rsidRPr="00FB6C36">
        <w:rPr>
          <w:rFonts w:hint="eastAsia"/>
          <w:kern w:val="0"/>
          <w:szCs w:val="21"/>
        </w:rPr>
        <w:t>６　調達の推進</w:t>
      </w:r>
    </w:p>
    <w:p w:rsidR="00744ABF" w:rsidRDefault="00684723" w:rsidP="00744ABF">
      <w:pPr>
        <w:kinsoku w:val="0"/>
        <w:overflowPunct w:val="0"/>
        <w:ind w:left="232" w:hangingChars="100" w:hanging="232"/>
        <w:rPr>
          <w:kern w:val="0"/>
          <w:szCs w:val="21"/>
        </w:rPr>
      </w:pPr>
      <w:r>
        <w:rPr>
          <w:rFonts w:hint="eastAsia"/>
          <w:kern w:val="0"/>
          <w:szCs w:val="21"/>
        </w:rPr>
        <w:t xml:space="preserve">　　</w:t>
      </w:r>
      <w:r w:rsidR="001B4532" w:rsidRPr="00FB6C36">
        <w:rPr>
          <w:rFonts w:hint="eastAsia"/>
          <w:kern w:val="0"/>
          <w:szCs w:val="21"/>
        </w:rPr>
        <w:t>物品等の調達</w:t>
      </w:r>
      <w:r>
        <w:rPr>
          <w:rFonts w:hint="eastAsia"/>
          <w:kern w:val="0"/>
          <w:szCs w:val="21"/>
        </w:rPr>
        <w:t>にあたっては、予算の適正な執行に留意しつつ、</w:t>
      </w:r>
      <w:r w:rsidR="00744ABF">
        <w:rPr>
          <w:rFonts w:hint="eastAsia"/>
          <w:kern w:val="0"/>
          <w:szCs w:val="21"/>
        </w:rPr>
        <w:t>障害者就労施設等からの調達の推進に配慮するよう努めるものとする。</w:t>
      </w:r>
    </w:p>
    <w:p w:rsidR="001B4532" w:rsidRPr="00FB6C36" w:rsidRDefault="001B4532" w:rsidP="00744ABF">
      <w:pPr>
        <w:kinsoku w:val="0"/>
        <w:overflowPunct w:val="0"/>
        <w:rPr>
          <w:kern w:val="0"/>
          <w:szCs w:val="21"/>
        </w:rPr>
      </w:pPr>
      <w:r w:rsidRPr="00FB6C36">
        <w:rPr>
          <w:rFonts w:hint="eastAsia"/>
          <w:kern w:val="0"/>
          <w:szCs w:val="21"/>
        </w:rPr>
        <w:t xml:space="preserve">　</w:t>
      </w:r>
    </w:p>
    <w:p w:rsidR="001B4532" w:rsidRPr="00FB6C36" w:rsidRDefault="001B4532" w:rsidP="001B4532">
      <w:pPr>
        <w:kinsoku w:val="0"/>
        <w:overflowPunct w:val="0"/>
        <w:rPr>
          <w:kern w:val="0"/>
          <w:szCs w:val="21"/>
        </w:rPr>
      </w:pPr>
      <w:r w:rsidRPr="00FB6C36">
        <w:rPr>
          <w:rFonts w:hint="eastAsia"/>
          <w:kern w:val="0"/>
          <w:szCs w:val="21"/>
        </w:rPr>
        <w:t>７　調達実績の公表</w:t>
      </w:r>
    </w:p>
    <w:p w:rsidR="001B4532" w:rsidRPr="00FB6C36" w:rsidRDefault="00744ABF" w:rsidP="001B4532">
      <w:pPr>
        <w:kinsoku w:val="0"/>
        <w:overflowPunct w:val="0"/>
        <w:rPr>
          <w:kern w:val="0"/>
          <w:szCs w:val="21"/>
        </w:rPr>
      </w:pPr>
      <w:r>
        <w:rPr>
          <w:rFonts w:hint="eastAsia"/>
          <w:kern w:val="0"/>
          <w:szCs w:val="21"/>
        </w:rPr>
        <w:t xml:space="preserve">　　</w:t>
      </w:r>
      <w:r w:rsidR="001B4532" w:rsidRPr="00FB6C36">
        <w:rPr>
          <w:rFonts w:hint="eastAsia"/>
          <w:kern w:val="0"/>
          <w:szCs w:val="21"/>
        </w:rPr>
        <w:t>調達実績については、毎会計年度終了後に取りまとめ、</w:t>
      </w:r>
      <w:r>
        <w:rPr>
          <w:rFonts w:hint="eastAsia"/>
          <w:kern w:val="0"/>
          <w:szCs w:val="21"/>
        </w:rPr>
        <w:t>町</w:t>
      </w:r>
      <w:r w:rsidR="00A61BBA">
        <w:rPr>
          <w:rFonts w:hint="eastAsia"/>
          <w:kern w:val="0"/>
          <w:szCs w:val="21"/>
        </w:rPr>
        <w:t>ホ</w:t>
      </w:r>
      <w:r w:rsidR="001B4532" w:rsidRPr="00FB6C36">
        <w:rPr>
          <w:rFonts w:hint="eastAsia"/>
          <w:kern w:val="0"/>
          <w:szCs w:val="21"/>
        </w:rPr>
        <w:t>ームページ等により、</w:t>
      </w:r>
    </w:p>
    <w:p w:rsidR="001B4532" w:rsidRPr="00FB6C36" w:rsidRDefault="00744ABF" w:rsidP="001B4532">
      <w:pPr>
        <w:kinsoku w:val="0"/>
        <w:overflowPunct w:val="0"/>
        <w:rPr>
          <w:kern w:val="0"/>
          <w:szCs w:val="21"/>
        </w:rPr>
      </w:pPr>
      <w:r>
        <w:rPr>
          <w:rFonts w:hint="eastAsia"/>
          <w:kern w:val="0"/>
          <w:szCs w:val="21"/>
        </w:rPr>
        <w:t xml:space="preserve">　</w:t>
      </w:r>
      <w:r w:rsidR="001B4532" w:rsidRPr="00FB6C36">
        <w:rPr>
          <w:rFonts w:hint="eastAsia"/>
          <w:kern w:val="0"/>
          <w:szCs w:val="21"/>
        </w:rPr>
        <w:t>速やかに公表するものとする。</w:t>
      </w:r>
    </w:p>
    <w:p w:rsidR="001B4532" w:rsidRDefault="001B4532" w:rsidP="001B4532">
      <w:pPr>
        <w:kinsoku w:val="0"/>
        <w:overflowPunct w:val="0"/>
        <w:rPr>
          <w:kern w:val="0"/>
          <w:szCs w:val="21"/>
        </w:rPr>
      </w:pPr>
    </w:p>
    <w:p w:rsidR="00DD24EC" w:rsidRDefault="00DD24EC" w:rsidP="001B4532">
      <w:pPr>
        <w:kinsoku w:val="0"/>
        <w:overflowPunct w:val="0"/>
        <w:rPr>
          <w:kern w:val="0"/>
          <w:szCs w:val="21"/>
        </w:rPr>
      </w:pPr>
      <w:r>
        <w:rPr>
          <w:rFonts w:hint="eastAsia"/>
          <w:kern w:val="0"/>
          <w:szCs w:val="21"/>
        </w:rPr>
        <w:t>８　物品等の調達の目標</w:t>
      </w:r>
    </w:p>
    <w:p w:rsidR="00DD24EC" w:rsidRDefault="00383695" w:rsidP="00DD24EC">
      <w:pPr>
        <w:kinsoku w:val="0"/>
        <w:overflowPunct w:val="0"/>
        <w:ind w:left="232" w:hangingChars="100" w:hanging="232"/>
        <w:rPr>
          <w:kern w:val="0"/>
          <w:szCs w:val="21"/>
        </w:rPr>
      </w:pPr>
      <w:r>
        <w:rPr>
          <w:rFonts w:hint="eastAsia"/>
          <w:kern w:val="0"/>
          <w:szCs w:val="21"/>
        </w:rPr>
        <w:t xml:space="preserve">　　令和２年度の達成すべき調達の目標は、令和元</w:t>
      </w:r>
      <w:bookmarkStart w:id="0" w:name="_GoBack"/>
      <w:bookmarkEnd w:id="0"/>
      <w:r w:rsidR="00DD24EC">
        <w:rPr>
          <w:rFonts w:hint="eastAsia"/>
          <w:kern w:val="0"/>
          <w:szCs w:val="21"/>
        </w:rPr>
        <w:t>年度の調達実績を基準とし、これを上回るよう努める。</w:t>
      </w:r>
    </w:p>
    <w:p w:rsidR="00DD24EC" w:rsidRPr="00FB6C36" w:rsidRDefault="00DD24EC" w:rsidP="00DD24EC">
      <w:pPr>
        <w:kinsoku w:val="0"/>
        <w:overflowPunct w:val="0"/>
        <w:ind w:left="232" w:hangingChars="100" w:hanging="232"/>
        <w:rPr>
          <w:kern w:val="0"/>
          <w:szCs w:val="21"/>
        </w:rPr>
      </w:pPr>
    </w:p>
    <w:p w:rsidR="001B4532" w:rsidRPr="00FB6C36" w:rsidRDefault="00DD24EC" w:rsidP="001B4532">
      <w:pPr>
        <w:kinsoku w:val="0"/>
        <w:overflowPunct w:val="0"/>
        <w:rPr>
          <w:kern w:val="0"/>
          <w:szCs w:val="21"/>
        </w:rPr>
      </w:pPr>
      <w:r>
        <w:rPr>
          <w:rFonts w:hint="eastAsia"/>
          <w:kern w:val="0"/>
          <w:szCs w:val="21"/>
        </w:rPr>
        <w:t>９</w:t>
      </w:r>
      <w:r w:rsidR="001B4532" w:rsidRPr="00FB6C36">
        <w:rPr>
          <w:rFonts w:hint="eastAsia"/>
          <w:kern w:val="0"/>
          <w:szCs w:val="21"/>
        </w:rPr>
        <w:t xml:space="preserve">　その他</w:t>
      </w:r>
    </w:p>
    <w:p w:rsidR="001B4532" w:rsidRPr="00FB6C36" w:rsidRDefault="00744ABF" w:rsidP="00744ABF">
      <w:pPr>
        <w:kinsoku w:val="0"/>
        <w:overflowPunct w:val="0"/>
        <w:ind w:left="232" w:hangingChars="100" w:hanging="232"/>
        <w:rPr>
          <w:kern w:val="0"/>
          <w:szCs w:val="21"/>
        </w:rPr>
      </w:pPr>
      <w:r>
        <w:rPr>
          <w:rFonts w:hint="eastAsia"/>
          <w:kern w:val="0"/>
          <w:szCs w:val="21"/>
        </w:rPr>
        <w:t xml:space="preserve">　　障害者の経済的な自立の促進に寄与するため、町が直接発注する物品・役務に限らず庁舎や</w:t>
      </w:r>
      <w:r w:rsidR="00A61BBA">
        <w:rPr>
          <w:rFonts w:hint="eastAsia"/>
          <w:kern w:val="0"/>
          <w:szCs w:val="21"/>
        </w:rPr>
        <w:t>イベント等</w:t>
      </w:r>
      <w:r w:rsidR="00BA011B">
        <w:rPr>
          <w:rFonts w:hint="eastAsia"/>
          <w:kern w:val="0"/>
          <w:szCs w:val="21"/>
        </w:rPr>
        <w:t>に</w:t>
      </w:r>
      <w:r w:rsidR="00A61BBA">
        <w:rPr>
          <w:rFonts w:hint="eastAsia"/>
          <w:kern w:val="0"/>
          <w:szCs w:val="21"/>
        </w:rPr>
        <w:t>おける自主製品の販売の場の提供など、可能な範囲で障害者就労施設等からの物品等の調達拡大が図られるよう支援を行うものとする。</w:t>
      </w:r>
    </w:p>
    <w:p w:rsidR="001B4532" w:rsidRPr="00FB6C36" w:rsidRDefault="001B4532" w:rsidP="001B4532">
      <w:pPr>
        <w:kinsoku w:val="0"/>
        <w:overflowPunct w:val="0"/>
        <w:rPr>
          <w:kern w:val="0"/>
          <w:szCs w:val="21"/>
        </w:rPr>
      </w:pPr>
      <w:r w:rsidRPr="00FB6C36">
        <w:rPr>
          <w:rFonts w:hint="eastAsia"/>
          <w:kern w:val="0"/>
          <w:szCs w:val="21"/>
        </w:rPr>
        <w:t xml:space="preserve">　</w:t>
      </w:r>
    </w:p>
    <w:p w:rsidR="00FB6C36" w:rsidRPr="00FB6C36" w:rsidRDefault="00FB6C36">
      <w:pPr>
        <w:kinsoku w:val="0"/>
        <w:overflowPunct w:val="0"/>
        <w:rPr>
          <w:kern w:val="0"/>
          <w:szCs w:val="21"/>
        </w:rPr>
      </w:pPr>
    </w:p>
    <w:sectPr w:rsidR="00FB6C36" w:rsidRPr="00FB6C36" w:rsidSect="001B4532">
      <w:pgSz w:w="11906" w:h="16838" w:code="9"/>
      <w:pgMar w:top="1304" w:right="1304" w:bottom="1361" w:left="1304" w:header="851" w:footer="992" w:gutter="0"/>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42A" w:rsidRDefault="0049642A" w:rsidP="001B4532">
      <w:r>
        <w:separator/>
      </w:r>
    </w:p>
  </w:endnote>
  <w:endnote w:type="continuationSeparator" w:id="0">
    <w:p w:rsidR="0049642A" w:rsidRDefault="0049642A" w:rsidP="001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42A" w:rsidRDefault="0049642A" w:rsidP="001B4532">
      <w:r>
        <w:separator/>
      </w:r>
    </w:p>
  </w:footnote>
  <w:footnote w:type="continuationSeparator" w:id="0">
    <w:p w:rsidR="0049642A" w:rsidRDefault="0049642A" w:rsidP="001B4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6"/>
  <w:drawingGridVerticalSpacing w:val="3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32"/>
    <w:rsid w:val="00022F27"/>
    <w:rsid w:val="000C15C7"/>
    <w:rsid w:val="000F3E5C"/>
    <w:rsid w:val="001965C1"/>
    <w:rsid w:val="001B4532"/>
    <w:rsid w:val="001C18BB"/>
    <w:rsid w:val="002014C7"/>
    <w:rsid w:val="00263651"/>
    <w:rsid w:val="002A6F9F"/>
    <w:rsid w:val="002E77C7"/>
    <w:rsid w:val="0032568F"/>
    <w:rsid w:val="00342568"/>
    <w:rsid w:val="00383695"/>
    <w:rsid w:val="003D1DE8"/>
    <w:rsid w:val="0049642A"/>
    <w:rsid w:val="004B7E03"/>
    <w:rsid w:val="004F2EA5"/>
    <w:rsid w:val="0051789C"/>
    <w:rsid w:val="00681E91"/>
    <w:rsid w:val="00684723"/>
    <w:rsid w:val="00744ABF"/>
    <w:rsid w:val="00783799"/>
    <w:rsid w:val="007B4C65"/>
    <w:rsid w:val="009149BD"/>
    <w:rsid w:val="009A2866"/>
    <w:rsid w:val="00A61BBA"/>
    <w:rsid w:val="00AA14D7"/>
    <w:rsid w:val="00AB195F"/>
    <w:rsid w:val="00AD63C3"/>
    <w:rsid w:val="00B602F4"/>
    <w:rsid w:val="00BA011B"/>
    <w:rsid w:val="00BA02FB"/>
    <w:rsid w:val="00C21FAA"/>
    <w:rsid w:val="00C3321D"/>
    <w:rsid w:val="00DD24EC"/>
    <w:rsid w:val="00EA1A11"/>
    <w:rsid w:val="00EB040B"/>
    <w:rsid w:val="00EB5F30"/>
    <w:rsid w:val="00EC5485"/>
    <w:rsid w:val="00F07B0F"/>
    <w:rsid w:val="00FB6C36"/>
    <w:rsid w:val="00FC6682"/>
    <w:rsid w:val="00FD3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B09100D-23C3-4485-B92B-2F67C5D7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32"/>
    <w:pPr>
      <w:tabs>
        <w:tab w:val="center" w:pos="4252"/>
        <w:tab w:val="right" w:pos="8504"/>
      </w:tabs>
      <w:snapToGrid w:val="0"/>
    </w:pPr>
  </w:style>
  <w:style w:type="character" w:customStyle="1" w:styleId="a4">
    <w:name w:val="ヘッダー (文字)"/>
    <w:basedOn w:val="a0"/>
    <w:link w:val="a3"/>
    <w:uiPriority w:val="99"/>
    <w:rsid w:val="001B4532"/>
  </w:style>
  <w:style w:type="paragraph" w:styleId="a5">
    <w:name w:val="footer"/>
    <w:basedOn w:val="a"/>
    <w:link w:val="a6"/>
    <w:uiPriority w:val="99"/>
    <w:unhideWhenUsed/>
    <w:rsid w:val="001B4532"/>
    <w:pPr>
      <w:tabs>
        <w:tab w:val="center" w:pos="4252"/>
        <w:tab w:val="right" w:pos="8504"/>
      </w:tabs>
      <w:snapToGrid w:val="0"/>
    </w:pPr>
  </w:style>
  <w:style w:type="character" w:customStyle="1" w:styleId="a6">
    <w:name w:val="フッター (文字)"/>
    <w:basedOn w:val="a0"/>
    <w:link w:val="a5"/>
    <w:uiPriority w:val="99"/>
    <w:rsid w:val="001B4532"/>
  </w:style>
  <w:style w:type="paragraph" w:styleId="a7">
    <w:name w:val="Balloon Text"/>
    <w:basedOn w:val="a"/>
    <w:link w:val="a8"/>
    <w:uiPriority w:val="99"/>
    <w:semiHidden/>
    <w:unhideWhenUsed/>
    <w:rsid w:val="00A61B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7401-B4B8-48FD-B305-DA3481D8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よしゐ</dc:creator>
  <cp:lastModifiedBy>014700</cp:lastModifiedBy>
  <cp:revision>20</cp:revision>
  <cp:lastPrinted>2017-04-04T06:20:00Z</cp:lastPrinted>
  <dcterms:created xsi:type="dcterms:W3CDTF">2014-01-28T04:23:00Z</dcterms:created>
  <dcterms:modified xsi:type="dcterms:W3CDTF">2020-03-24T00:57:00Z</dcterms:modified>
</cp:coreProperties>
</file>